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A1A1A" w:val="clear"/>
            <w:tcMar>
              <w:top w:type="dxa" w:w="240"/>
              <w:left w:type="dxa" w:w="360"/>
              <w:bottom w:type="dxa" w:w="240"/>
              <w:right w:type="dxa" w:w="360"/>
            </w:tcMar>
          </w:tcPr>
          <w:p>
            <w:r>
              <w:rPr>
                <w:rFonts w:ascii="Arial" w:cs="Arial" w:eastAsia="Arial" w:hAnsi="Arial"/>
                <w:b/>
                <w:bCs/>
                <w:color w:val="E8522A"/>
                <w:spacing w:val="60"/>
                <w:sz w:val="18"/>
                <w:szCs w:val="18"/>
              </w:rPr>
              <w:t xml:space="preserve">TEMPLATE 02</w:t>
            </w:r>
          </w:p>
          <w:p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</w:rPr>
              <w:t xml:space="preserve">ai-style.md</w:t>
            </w:r>
          </w:p>
          <w:p>
            <w:r>
              <w:rPr>
                <w:rFonts w:ascii="Arial" w:cs="Arial" w:eastAsia="Arial" w:hAnsi="Arial"/>
                <w:color w:val="AAAAAA"/>
                <w:sz w:val="20"/>
                <w:szCs w:val="20"/>
              </w:rPr>
              <w:t xml:space="preserve">Tell Claude exactly how to think, write, and work with you.</w:t>
            </w:r>
          </w:p>
        </w:tc>
      </w:tr>
    </w:tbl>
    <w:p>
      <w:pPr>
        <w:spacing w:after="0" w:before="240"/>
      </w:pPr>
      <w:r>
        <w:t xml:space="preserve"/>
      </w:r>
    </w:p>
    <w:p>
      <w:r>
        <w:rPr>
          <w:rFonts w:ascii="Arial" w:cs="Arial" w:eastAsia="Arial" w:hAnsi="Arial"/>
          <w:b/>
          <w:bCs/>
          <w:color w:val="1A1A1A"/>
          <w:sz w:val="26"/>
          <w:szCs w:val="26"/>
        </w:rPr>
        <w:t xml:space="preserve">How to use this template</w:t>
      </w:r>
    </w:p>
    <w:p>
      <w:pPr>
        <w:pBdr>
          <w:bottom w:val="single" w:color="E8522A" w:sz="6" w:space="1"/>
        </w:pBdr>
        <w:spacing w:after="160" w:before="0"/>
      </w:pPr>
      <w:r>
        <w:t xml:space="preserve"/>
      </w:r>
    </w:p>
    <w:p>
      <w:r>
        <w:rPr>
          <w:rFonts w:ascii="Arial" w:cs="Arial" w:eastAsia="Arial" w:hAnsi="Arial"/>
          <w:color w:val="555555"/>
          <w:sz w:val="22"/>
          <w:szCs w:val="22"/>
        </w:rPr>
        <w:t xml:space="preserve">This file is your instruction manual for Claude. Without it, Claude defaults to a generic, formal, overly cautious assistant voice. With it, Claude adapts to you specifically. Fill in every section and pin this to every project folder alongside your about-me.md file.</w:t>
      </w:r>
    </w:p>
    <w:p>
      <w:pPr>
        <w:spacing w:after="0" w:before="200"/>
      </w:pPr>
      <w:r>
        <w:t xml:space="preserve"/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E8522A"/>
          <w:spacing w:val="40"/>
          <w:sz w:val="18"/>
          <w:szCs w:val="18"/>
        </w:rPr>
        <w:t xml:space="preserve">SECTION 1 — TONE &amp; VOICE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How formal do you want Claude to sound?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Circle or highlight your preference: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Very formal — professional, structured, no contractions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Semi-formal — clear and professional but still conversational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Casual — like talking to a smart friend, relaxed and direct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Match my energy — read how I'm writing and mirror it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Are there any words or phrases you never want Claude to use?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e.g. 'certainly', 'great question', 'absolutely', 'I'd be happy to', 'as an AI language model'... list anything that makes you cringe.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220"/>
              <w:right w:type="dxa" w:w="160"/>
            </w:tcMar>
          </w:tcPr>
          <w:p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Your answer: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When you ask for a recommendation, what do you want?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Circle or highlight your preference: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Give me one clear recommendation and explain why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Give me two options max with a clear preference stated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Give me a full breakdown and let me decide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Depends on the task — use your judgment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E8522A"/>
          <w:spacing w:val="40"/>
          <w:sz w:val="18"/>
          <w:szCs w:val="18"/>
        </w:rPr>
        <w:t xml:space="preserve">SECTION 2 — FORMATTING PREFERENCES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How do you prefer responses to be structured?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Circle or highlight your preference: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Short paragraphs with headers — easy to scan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Mostly bullet points — fast and actionable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Flowing prose — I'll read the whole thing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It depends — match the complexity of the request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How long should Claude's responses typically be?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Circle or highlight your preference: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Short — get to the point, I'll ask if I want more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Medium — enough to be useful, not so much I have to skim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Long — I want the full picture upfront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Match the complexity of what I asked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Any specific formatting rules you want Claude to follow?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e.g. always bold the key takeaway, never use numbered lists for fewer than 3 items, always start with a summary, use examples to explain abstract ideas...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220"/>
              <w:right w:type="dxa" w:w="160"/>
            </w:tcMar>
          </w:tcPr>
          <w:p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Your answer: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E8522A"/>
          <w:spacing w:val="40"/>
          <w:sz w:val="18"/>
          <w:szCs w:val="18"/>
        </w:rPr>
        <w:t xml:space="preserve">SECTION 3 — HOW CLAUDE SHOULD BEHAVE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When you give Claude a complex or ambiguous task, what should it do?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Circle or highlight your preference: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Ask me clarifying questions before starting — I'd rather wait for the right output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Make reasonable assumptions and go, then tell me what it assumed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Give me a quick answer first, then ask if I want it refined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It depends — use judgment based on how big the task is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How do you want Claude to handle disagreement?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Circle or highlight your preference: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Push back directly if you think I'm wrong — I want to be challenged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Flag concerns but still do what I asked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Just do what I asked — I'll ask for your opinion if I want it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Challenge me once, then defer to my decision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How should Claude handle tasks where it doesn't have enough information?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Circle or highlight your preference: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120"/>
              <w:right w:type="dxa" w:w="160"/>
            </w:tcMar>
          </w:tcPr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Tell me what's missing and ask before producing anything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Do the best it can and flag what it had to guess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Produce something rough as a starting point and note the gaps</w:t>
            </w:r>
          </w:p>
          <w:p>
            <w:pPr>
              <w:spacing w:after="60" w:before="60"/>
            </w:pPr>
            <w:r>
              <w:rPr>
                <w:rFonts w:ascii="Arial" w:cs="Arial" w:eastAsia="Arial" w:hAnsi="Arial"/>
                <w:color w:val="E8522A"/>
                <w:sz w:val="22"/>
                <w:szCs w:val="22"/>
              </w:rPr>
              <w:t xml:space="preserve">○  </w:t>
            </w:r>
            <w:r>
              <w:rPr>
                <w:rFonts w:ascii="Arial" w:cs="Arial" w:eastAsia="Arial" w:hAnsi="Arial"/>
                <w:color w:val="555555"/>
                <w:sz w:val="22"/>
                <w:szCs w:val="22"/>
              </w:rPr>
              <w:t xml:space="preserve">Ask one clarifying question max, then proceed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Are there topics or tasks where you want Claude to be especially careful or ask more questions?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e.g. anything client-facing, anything legal or financial, anything that will be published publicly...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220"/>
              <w:right w:type="dxa" w:w="160"/>
            </w:tcMar>
          </w:tcPr>
          <w:p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Your answer: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E8522A"/>
          <w:spacing w:val="40"/>
          <w:sz w:val="18"/>
          <w:szCs w:val="18"/>
        </w:rPr>
        <w:t xml:space="preserve">SECTION 4 — GIVE CLAUDE AN EXAMPLE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Paste an example of writing you've produced that you're proud of.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A paragraph from an email, a post, a document — anything. Claude will use this as a style reference.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220"/>
              <w:right w:type="dxa" w:w="160"/>
            </w:tcMar>
          </w:tcPr>
          <w:p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Your answer: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12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Paste an example of writing you hate — content that sounds nothing like you.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Optional, but useful. This gives Claude a clear picture of what to avoid.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220"/>
              <w:right w:type="dxa" w:w="160"/>
            </w:tcMar>
          </w:tcPr>
          <w:p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Your answer: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200"/>
      </w:pPr>
      <w:r>
        <w:t xml:space="preserve"/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E8522A"/>
          <w:spacing w:val="40"/>
          <w:sz w:val="18"/>
          <w:szCs w:val="18"/>
        </w:rPr>
        <w:t xml:space="preserve">SECTION 5 — ANYTHING ELSE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single" w:color="E8522A" w:sz="12"/>
              <w:bottom w:val="none" w:color="FFFFFF" w:sz="0"/>
              <w:right w:val="none" w:color="FFFFFF" w:sz="0"/>
            </w:tcBorders>
            <w:shd w:fill="FDE8DF" w:val="clear"/>
            <w:tcMar>
              <w:top w:type="dxa" w:w="80"/>
              <w:left w:type="dxa" w:w="200"/>
              <w:bottom w:type="dxa" w:w="8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Is there anything else about how you work that Claude should always keep in mind?</w:t>
            </w:r>
          </w:p>
          <w:p>
            <w:r>
              <w:rPr>
                <w:rFonts w:ascii="Arial" w:cs="Arial" w:eastAsia="Arial" w:hAnsi="Arial"/>
                <w:i/>
                <w:iCs/>
                <w:color w:val="555555"/>
                <w:sz w:val="18"/>
                <w:szCs w:val="18"/>
              </w:rPr>
              <w:t xml:space="preserve">Open field. If there's a rule, preference, or quirk about how you like to work that doesn't fit above — put it here.</w:t>
            </w:r>
          </w:p>
        </w:tc>
      </w:tr>
      <w:tr>
        <w:tc>
          <w:tcPr>
            <w:tcW w:type="dxa" w:w="9360"/>
            <w:tcBorders>
              <w:top w:val="single" w:color="DDDDDD" w:sz="1"/>
              <w:left w:val="single" w:color="DDDDDD" w:sz="1"/>
              <w:bottom w:val="single" w:color="DDDDDD" w:sz="1"/>
              <w:right w:val="single" w:color="DDDDDD" w:sz="1"/>
            </w:tcBorders>
            <w:shd w:fill="FFFFFF" w:val="clear"/>
            <w:tcMar>
              <w:top w:type="dxa" w:w="120"/>
              <w:left w:type="dxa" w:w="200"/>
              <w:bottom w:type="dxa" w:w="220"/>
              <w:right w:type="dxa" w:w="160"/>
            </w:tcMar>
          </w:tcPr>
          <w:p>
            <w:r>
              <w:rPr>
                <w:rFonts w:ascii="Arial" w:cs="Arial" w:eastAsia="Arial" w:hAnsi="Arial"/>
                <w:i/>
                <w:iCs/>
                <w:color w:val="AAAAAA"/>
                <w:sz w:val="20"/>
                <w:szCs w:val="20"/>
              </w:rPr>
              <w:t xml:space="preserve">Your answer: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0" w:before="24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7F7F7" w:val="clear"/>
            <w:tcMar>
              <w:top w:type="dxa" w:w="100"/>
              <w:left w:type="dxa" w:w="200"/>
              <w:bottom w:type="dxa" w:w="100"/>
              <w:right w:type="dxa" w:w="16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Note: </w:t>
            </w:r>
            <w:r>
              <w:rPr>
                <w:rFonts w:ascii="Arial" w:cs="Arial" w:eastAsia="Arial" w:hAnsi="Arial"/>
                <w:color w:val="555555"/>
                <w:sz w:val="20"/>
                <w:szCs w:val="20"/>
              </w:rPr>
              <w:t xml:space="preserve">Pin this file to every project folder alongside your about-me.md. Update it whenever your preferences change. The more specific you are, the more useful Claude becomes.</w:t>
            </w:r>
          </w:p>
        </w:tc>
      </w:tr>
    </w:tbl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2026-05-14T02:25:30.729Z</dcterms:created>
  <dcterms:modified xsi:type="dcterms:W3CDTF">2026-05-14T02:25:30.730Z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