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2FAB4ECF"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1A1A1A"/>
            <w:tcMar>
              <w:top w:w="360" w:type="dxa"/>
              <w:left w:w="440" w:type="dxa"/>
              <w:bottom w:w="360" w:type="dxa"/>
              <w:right w:w="440" w:type="dxa"/>
            </w:tcMar>
          </w:tcPr>
          <w:p w14:paraId="4115B780" w14:textId="77777777" w:rsidR="006D766C" w:rsidRDefault="00000000">
            <w:pPr>
              <w:spacing w:after="60"/>
            </w:pPr>
            <w:r>
              <w:rPr>
                <w:rFonts w:ascii="Arial" w:eastAsia="Arial" w:hAnsi="Arial" w:cs="Arial"/>
                <w:b/>
                <w:bCs/>
                <w:color w:val="E85D2F"/>
                <w:sz w:val="16"/>
                <w:szCs w:val="16"/>
              </w:rPr>
              <w:t>PRODUCTIVITY AGENT — FILE 03</w:t>
            </w:r>
          </w:p>
          <w:p w14:paraId="792D87C2" w14:textId="77777777" w:rsidR="006D766C" w:rsidRDefault="00000000">
            <w:pPr>
              <w:spacing w:after="80"/>
            </w:pPr>
            <w:r>
              <w:rPr>
                <w:rFonts w:ascii="Arial" w:eastAsia="Arial" w:hAnsi="Arial" w:cs="Arial"/>
                <w:b/>
                <w:bCs/>
                <w:color w:val="FFFFFF"/>
                <w:sz w:val="44"/>
                <w:szCs w:val="44"/>
              </w:rPr>
              <w:t>My Second Brain</w:t>
            </w:r>
          </w:p>
          <w:p w14:paraId="62BE0AA5" w14:textId="77777777" w:rsidR="006D766C" w:rsidRDefault="00000000">
            <w:r>
              <w:rPr>
                <w:rFonts w:ascii="Arial" w:eastAsia="Arial" w:hAnsi="Arial" w:cs="Arial"/>
                <w:i/>
                <w:iCs/>
                <w:color w:val="CCCCCC"/>
                <w:sz w:val="19"/>
                <w:szCs w:val="19"/>
              </w:rPr>
              <w:t>Your knowledge, notes, and references — so Claude never starts from zero.</w:t>
            </w:r>
          </w:p>
        </w:tc>
      </w:tr>
    </w:tbl>
    <w:p w14:paraId="59FB2022" w14:textId="77777777" w:rsidR="006D766C" w:rsidRDefault="006D766C">
      <w:pPr>
        <w:spacing w:after="160"/>
      </w:pPr>
    </w:p>
    <w:p w14:paraId="120C9664" w14:textId="77777777" w:rsidR="006D766C" w:rsidRDefault="00000000">
      <w:r>
        <w:rPr>
          <w:rFonts w:ascii="Arial" w:eastAsia="Arial" w:hAnsi="Arial" w:cs="Arial"/>
          <w:i/>
          <w:iCs/>
          <w:color w:val="6B6B6B"/>
        </w:rPr>
        <w:t>This file is a running knowledge dump written for Claude. Paste in frameworks you use, notes from books or courses, key documents, research, and any context you find yourself repeatedly re-explaining. The more you store here, the less generic Claude's output will be.</w:t>
      </w:r>
    </w:p>
    <w:p w14:paraId="07F22C3C" w14:textId="77777777" w:rsidR="006D766C" w:rsidRDefault="006D766C">
      <w:pPr>
        <w:spacing w:after="20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05B6E9EA"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7097AC39" w14:textId="77777777" w:rsidR="006D766C" w:rsidRDefault="00000000">
            <w:r>
              <w:rPr>
                <w:rFonts w:ascii="Arial" w:eastAsia="Arial" w:hAnsi="Arial" w:cs="Arial"/>
                <w:b/>
                <w:bCs/>
                <w:color w:val="FFFFFF"/>
                <w:sz w:val="17"/>
                <w:szCs w:val="17"/>
              </w:rPr>
              <w:t>MY CORE FRAMEWORKS &amp; MENTAL MODELS</w:t>
            </w:r>
          </w:p>
        </w:tc>
      </w:tr>
    </w:tbl>
    <w:p w14:paraId="55387C5D"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11D427AF"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7307EB20" w14:textId="77777777" w:rsidR="006D766C" w:rsidRDefault="00000000">
            <w:r>
              <w:rPr>
                <w:rFonts w:ascii="Arial" w:eastAsia="Arial" w:hAnsi="Arial" w:cs="Arial"/>
                <w:b/>
                <w:bCs/>
                <w:color w:val="1A1A1A"/>
                <w:sz w:val="19"/>
                <w:szCs w:val="19"/>
              </w:rPr>
              <w:t>The frameworks and mental models I rely on most in my work:</w:t>
            </w:r>
          </w:p>
        </w:tc>
      </w:tr>
      <w:tr w:rsidR="006D766C" w14:paraId="1D2F8C8F"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13031E32" w14:textId="77777777" w:rsidR="006D766C" w:rsidRDefault="00000000">
            <w:pPr>
              <w:spacing w:after="80"/>
            </w:pPr>
            <w:r>
              <w:rPr>
                <w:rFonts w:ascii="Arial" w:eastAsia="Arial" w:hAnsi="Arial" w:cs="Arial"/>
                <w:i/>
                <w:iCs/>
                <w:color w:val="AAAAAA"/>
                <w:sz w:val="16"/>
                <w:szCs w:val="16"/>
              </w:rPr>
              <w:t>Example (delete this and replace with your own):</w:t>
            </w:r>
          </w:p>
          <w:p w14:paraId="79AA31C9" w14:textId="77777777" w:rsidR="006D766C" w:rsidRDefault="00000000">
            <w:pPr>
              <w:spacing w:after="60"/>
            </w:pPr>
            <w:r>
              <w:rPr>
                <w:rFonts w:ascii="Arial" w:eastAsia="Arial" w:hAnsi="Arial" w:cs="Arial"/>
                <w:i/>
                <w:iCs/>
                <w:color w:val="AAAAAA"/>
              </w:rPr>
              <w:t>I use the 80/20 rule obsessively — I'm always asking which 20% of inputs are driving 80% of results. I think in 90-day sprints, not annual plans. For decision-making I use a simple framework: reversible decisions get made fast, irreversible ones get more time. I also use the 'one metric that matters' approach — at any given time, one number tells me if the business is healthy.</w:t>
            </w:r>
          </w:p>
          <w:p w14:paraId="1144F31E" w14:textId="77777777" w:rsidR="006D766C" w:rsidRDefault="006D766C">
            <w:pPr>
              <w:spacing w:after="40"/>
            </w:pPr>
          </w:p>
        </w:tc>
      </w:tr>
    </w:tbl>
    <w:p w14:paraId="44300871"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555DCE62"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01C09D43" w14:textId="77777777" w:rsidR="006D766C" w:rsidRDefault="00000000">
            <w:r>
              <w:rPr>
                <w:rFonts w:ascii="Arial" w:eastAsia="Arial" w:hAnsi="Arial" w:cs="Arial"/>
                <w:b/>
                <w:bCs/>
                <w:color w:val="1A1A1A"/>
                <w:sz w:val="19"/>
                <w:szCs w:val="19"/>
              </w:rPr>
              <w:t>Books, authors, or resources that have most shaped how I think:</w:t>
            </w:r>
          </w:p>
        </w:tc>
      </w:tr>
      <w:tr w:rsidR="006D766C" w14:paraId="4367AB07"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0AC3648B" w14:textId="77777777" w:rsidR="006D766C" w:rsidRDefault="00000000">
            <w:pPr>
              <w:spacing w:after="80"/>
            </w:pPr>
            <w:r>
              <w:rPr>
                <w:rFonts w:ascii="Arial" w:eastAsia="Arial" w:hAnsi="Arial" w:cs="Arial"/>
                <w:i/>
                <w:iCs/>
                <w:color w:val="AAAAAA"/>
                <w:sz w:val="16"/>
                <w:szCs w:val="16"/>
              </w:rPr>
              <w:t>Example (delete this and replace with your own):</w:t>
            </w:r>
          </w:p>
          <w:p w14:paraId="04F4D1EF" w14:textId="77777777" w:rsidR="006D766C" w:rsidRDefault="00000000">
            <w:pPr>
              <w:spacing w:after="60"/>
            </w:pPr>
            <w:r>
              <w:rPr>
                <w:rFonts w:ascii="Arial" w:eastAsia="Arial" w:hAnsi="Arial" w:cs="Arial"/>
                <w:i/>
                <w:iCs/>
                <w:color w:val="AAAAAA"/>
              </w:rPr>
              <w:t>$100M Offers by Alex Hormozi — I use his value equation for pricing everything. Expert Secrets by Russell Brunson — shaped how I think about audience building and selling ideas. The Almanack of Naval Ravikant — my north star for building leverage. I return to these constantly.</w:t>
            </w:r>
          </w:p>
          <w:p w14:paraId="3F268275" w14:textId="77777777" w:rsidR="006D766C" w:rsidRDefault="006D766C">
            <w:pPr>
              <w:spacing w:after="40"/>
            </w:pPr>
          </w:p>
        </w:tc>
      </w:tr>
    </w:tbl>
    <w:p w14:paraId="7B19144A" w14:textId="77777777" w:rsidR="006D766C" w:rsidRDefault="006D766C">
      <w:pPr>
        <w:spacing w:after="80"/>
      </w:pPr>
    </w:p>
    <w:p w14:paraId="0C2C588B"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61FA1EBC"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1C4D7123" w14:textId="77777777" w:rsidR="006D766C" w:rsidRDefault="00000000">
            <w:r>
              <w:rPr>
                <w:rFonts w:ascii="Arial" w:eastAsia="Arial" w:hAnsi="Arial" w:cs="Arial"/>
                <w:b/>
                <w:bCs/>
                <w:color w:val="FFFFFF"/>
                <w:sz w:val="17"/>
                <w:szCs w:val="17"/>
              </w:rPr>
              <w:t>KEY DOCUMENTS &amp; REFERENCES</w:t>
            </w:r>
          </w:p>
        </w:tc>
      </w:tr>
    </w:tbl>
    <w:p w14:paraId="5379F607"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1D5064ED"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08E03B52" w14:textId="77777777" w:rsidR="006D766C" w:rsidRDefault="00000000">
            <w:r>
              <w:rPr>
                <w:rFonts w:ascii="Arial" w:eastAsia="Arial" w:hAnsi="Arial" w:cs="Arial"/>
                <w:b/>
                <w:bCs/>
                <w:color w:val="1A1A1A"/>
                <w:sz w:val="19"/>
                <w:szCs w:val="19"/>
              </w:rPr>
              <w:t>Important documents, SOPs, or templates Claude should always have access to:</w:t>
            </w:r>
          </w:p>
        </w:tc>
      </w:tr>
      <w:tr w:rsidR="006D766C" w14:paraId="6B799C0D"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303C8B0D" w14:textId="77777777" w:rsidR="006D766C" w:rsidRDefault="00000000">
            <w:pPr>
              <w:spacing w:after="80"/>
            </w:pPr>
            <w:r>
              <w:rPr>
                <w:rFonts w:ascii="Arial" w:eastAsia="Arial" w:hAnsi="Arial" w:cs="Arial"/>
                <w:i/>
                <w:iCs/>
                <w:color w:val="AAAAAA"/>
                <w:sz w:val="16"/>
                <w:szCs w:val="16"/>
              </w:rPr>
              <w:t>Example (delete this and replace with your own):</w:t>
            </w:r>
          </w:p>
          <w:p w14:paraId="1DAF38FB" w14:textId="77777777" w:rsidR="006D766C" w:rsidRDefault="00000000">
            <w:pPr>
              <w:spacing w:after="60"/>
            </w:pPr>
            <w:r>
              <w:rPr>
                <w:rFonts w:ascii="Arial" w:eastAsia="Arial" w:hAnsi="Arial" w:cs="Arial"/>
                <w:i/>
                <w:iCs/>
                <w:color w:val="AAAAAA"/>
              </w:rPr>
              <w:t>Paste key documents directly below this line. This can include your standard contract language, email templates you use repeatedly, internal SOPs, onboarding checklists, or any reference material you find yourself copying and pasting regularly. Delete this example and replace it with your actual content.</w:t>
            </w:r>
          </w:p>
          <w:p w14:paraId="6629C50E" w14:textId="77777777" w:rsidR="006D766C" w:rsidRDefault="006D766C">
            <w:pPr>
              <w:spacing w:after="40"/>
            </w:pPr>
          </w:p>
        </w:tc>
      </w:tr>
    </w:tbl>
    <w:p w14:paraId="33648321"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5CF1D885"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2074BC0" w14:textId="77777777" w:rsidR="006D766C" w:rsidRDefault="00000000">
            <w:r>
              <w:rPr>
                <w:rFonts w:ascii="Arial" w:eastAsia="Arial" w:hAnsi="Arial" w:cs="Arial"/>
                <w:b/>
                <w:bCs/>
                <w:color w:val="1A1A1A"/>
                <w:sz w:val="19"/>
                <w:szCs w:val="19"/>
              </w:rPr>
              <w:t>Recurring formats or structures Claude should use when producing work for me:</w:t>
            </w:r>
          </w:p>
        </w:tc>
      </w:tr>
      <w:tr w:rsidR="006D766C" w14:paraId="7FD5A416"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450C4301" w14:textId="77777777" w:rsidR="006D766C" w:rsidRDefault="00000000">
            <w:pPr>
              <w:spacing w:after="80"/>
            </w:pPr>
            <w:r>
              <w:rPr>
                <w:rFonts w:ascii="Arial" w:eastAsia="Arial" w:hAnsi="Arial" w:cs="Arial"/>
                <w:i/>
                <w:iCs/>
                <w:color w:val="AAAAAA"/>
                <w:sz w:val="16"/>
                <w:szCs w:val="16"/>
              </w:rPr>
              <w:t>Example (delete this and replace with your own):</w:t>
            </w:r>
          </w:p>
          <w:p w14:paraId="02734B4B" w14:textId="77777777" w:rsidR="006D766C" w:rsidRDefault="00000000">
            <w:pPr>
              <w:spacing w:after="60"/>
            </w:pPr>
            <w:r>
              <w:rPr>
                <w:rFonts w:ascii="Arial" w:eastAsia="Arial" w:hAnsi="Arial" w:cs="Arial"/>
                <w:i/>
                <w:iCs/>
                <w:color w:val="AAAAAA"/>
              </w:rPr>
              <w:lastRenderedPageBreak/>
              <w:t>When writing emails for me: short paragraphs, one idea per paragraph, no bullet points, conversational tone, always end with a single clear CTA. When writing outlines: use numbered sections with bold headers and 2-3 sentence descriptions per section. When giving recommendations: lead with the recommendation, then the reasoning — not the other way around.</w:t>
            </w:r>
          </w:p>
          <w:p w14:paraId="1C1C2C21" w14:textId="77777777" w:rsidR="006D766C" w:rsidRDefault="006D766C">
            <w:pPr>
              <w:spacing w:after="40"/>
            </w:pPr>
          </w:p>
        </w:tc>
      </w:tr>
    </w:tbl>
    <w:p w14:paraId="4204D661" w14:textId="77777777" w:rsidR="006D766C" w:rsidRDefault="006D766C">
      <w:pPr>
        <w:spacing w:after="80"/>
      </w:pPr>
    </w:p>
    <w:p w14:paraId="4EA120C7"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6095A203"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16734E75" w14:textId="77777777" w:rsidR="006D766C" w:rsidRDefault="00000000">
            <w:r>
              <w:rPr>
                <w:rFonts w:ascii="Arial" w:eastAsia="Arial" w:hAnsi="Arial" w:cs="Arial"/>
                <w:b/>
                <w:bCs/>
                <w:color w:val="FFFFFF"/>
                <w:sz w:val="17"/>
                <w:szCs w:val="17"/>
              </w:rPr>
              <w:t>NOTES &amp; ONGOING RESEARCH</w:t>
            </w:r>
          </w:p>
        </w:tc>
      </w:tr>
    </w:tbl>
    <w:p w14:paraId="6775402D"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6AD138E4"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182BFE8D" w14:textId="77777777" w:rsidR="006D766C" w:rsidRDefault="00000000">
            <w:r>
              <w:rPr>
                <w:rFonts w:ascii="Arial" w:eastAsia="Arial" w:hAnsi="Arial" w:cs="Arial"/>
                <w:b/>
                <w:bCs/>
                <w:color w:val="1A1A1A"/>
                <w:sz w:val="19"/>
                <w:szCs w:val="19"/>
              </w:rPr>
              <w:t>What I am currently learning or studying:</w:t>
            </w:r>
          </w:p>
        </w:tc>
      </w:tr>
      <w:tr w:rsidR="006D766C" w14:paraId="4C25734D"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77808294" w14:textId="77777777" w:rsidR="006D766C" w:rsidRDefault="00000000">
            <w:pPr>
              <w:spacing w:after="80"/>
            </w:pPr>
            <w:r>
              <w:rPr>
                <w:rFonts w:ascii="Arial" w:eastAsia="Arial" w:hAnsi="Arial" w:cs="Arial"/>
                <w:i/>
                <w:iCs/>
                <w:color w:val="AAAAAA"/>
                <w:sz w:val="16"/>
                <w:szCs w:val="16"/>
              </w:rPr>
              <w:t>Example (delete this and replace with your own):</w:t>
            </w:r>
          </w:p>
          <w:p w14:paraId="181E5C6F" w14:textId="77777777" w:rsidR="006D766C" w:rsidRDefault="00000000">
            <w:pPr>
              <w:spacing w:after="60"/>
            </w:pPr>
            <w:r>
              <w:rPr>
                <w:rFonts w:ascii="Arial" w:eastAsia="Arial" w:hAnsi="Arial" w:cs="Arial"/>
                <w:i/>
                <w:iCs/>
                <w:color w:val="AAAAAA"/>
              </w:rPr>
              <w:t>I'm deep into AI automation right now — specifically prompt engineering, Claude's project folder system, and how to build agent workflows without code. I'm also studying copywriting (currently reading Breakthrough Advertising by Eugene Schwartz) and following everything Alex Hormozi puts out on offer creation.</w:t>
            </w:r>
          </w:p>
          <w:p w14:paraId="5FCCBAC1" w14:textId="77777777" w:rsidR="006D766C" w:rsidRDefault="006D766C">
            <w:pPr>
              <w:spacing w:after="40"/>
            </w:pPr>
          </w:p>
        </w:tc>
      </w:tr>
    </w:tbl>
    <w:p w14:paraId="53C52E1C"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2188ED61"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4E86B98B" w14:textId="77777777" w:rsidR="006D766C" w:rsidRDefault="00000000">
            <w:r>
              <w:rPr>
                <w:rFonts w:ascii="Arial" w:eastAsia="Arial" w:hAnsi="Arial" w:cs="Arial"/>
                <w:b/>
                <w:bCs/>
                <w:color w:val="1A1A1A"/>
                <w:sz w:val="19"/>
                <w:szCs w:val="19"/>
              </w:rPr>
              <w:t>Ideas I want to develop further — rough thoughts are fine:</w:t>
            </w:r>
          </w:p>
        </w:tc>
      </w:tr>
      <w:tr w:rsidR="006D766C" w14:paraId="327E3D5B"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1D075A96" w14:textId="77777777" w:rsidR="006D766C" w:rsidRDefault="00000000">
            <w:pPr>
              <w:spacing w:after="80"/>
            </w:pPr>
            <w:r>
              <w:rPr>
                <w:rFonts w:ascii="Arial" w:eastAsia="Arial" w:hAnsi="Arial" w:cs="Arial"/>
                <w:i/>
                <w:iCs/>
                <w:color w:val="AAAAAA"/>
                <w:sz w:val="16"/>
                <w:szCs w:val="16"/>
              </w:rPr>
              <w:t>Example (delete this and replace with your own):</w:t>
            </w:r>
          </w:p>
          <w:p w14:paraId="3E2AF6BF" w14:textId="77777777" w:rsidR="006D766C" w:rsidRDefault="00000000">
            <w:pPr>
              <w:spacing w:after="60"/>
            </w:pPr>
            <w:r>
              <w:rPr>
                <w:rFonts w:ascii="Arial" w:eastAsia="Arial" w:hAnsi="Arial" w:cs="Arial"/>
                <w:i/>
                <w:iCs/>
                <w:color w:val="AAAAAA"/>
              </w:rPr>
              <w:t xml:space="preserve">I keep thinking there's an opportunity to build a </w:t>
            </w:r>
            <w:proofErr w:type="spellStart"/>
            <w:r>
              <w:rPr>
                <w:rFonts w:ascii="Arial" w:eastAsia="Arial" w:hAnsi="Arial" w:cs="Arial"/>
                <w:i/>
                <w:iCs/>
                <w:color w:val="AAAAAA"/>
              </w:rPr>
              <w:t>done</w:t>
            </w:r>
            <w:proofErr w:type="spellEnd"/>
            <w:r>
              <w:rPr>
                <w:rFonts w:ascii="Arial" w:eastAsia="Arial" w:hAnsi="Arial" w:cs="Arial"/>
                <w:i/>
                <w:iCs/>
                <w:color w:val="AAAAAA"/>
              </w:rPr>
              <w:t>-for-you AI setup service for local businesses. The idea is pre-built Claude project folders for specific industries (real estate agents, accountants, personal trainers) that someone can buy and install in 10 minutes. Not sure if it's a product or a service yet.</w:t>
            </w:r>
          </w:p>
          <w:p w14:paraId="1148D774" w14:textId="77777777" w:rsidR="006D766C" w:rsidRDefault="006D766C">
            <w:pPr>
              <w:spacing w:after="40"/>
            </w:pPr>
          </w:p>
        </w:tc>
      </w:tr>
    </w:tbl>
    <w:p w14:paraId="30049916"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1386E129"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B71B058" w14:textId="77777777" w:rsidR="006D766C" w:rsidRDefault="00000000">
            <w:r>
              <w:rPr>
                <w:rFonts w:ascii="Arial" w:eastAsia="Arial" w:hAnsi="Arial" w:cs="Arial"/>
                <w:b/>
                <w:bCs/>
                <w:color w:val="1A1A1A"/>
                <w:sz w:val="19"/>
                <w:szCs w:val="19"/>
              </w:rPr>
              <w:t>Data, statistics, or industry facts Claude should always have access to:</w:t>
            </w:r>
          </w:p>
        </w:tc>
      </w:tr>
      <w:tr w:rsidR="006D766C" w14:paraId="64B3C14B"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3878966C" w14:textId="77777777" w:rsidR="006D766C" w:rsidRDefault="00000000">
            <w:pPr>
              <w:spacing w:after="80"/>
            </w:pPr>
            <w:r>
              <w:rPr>
                <w:rFonts w:ascii="Arial" w:eastAsia="Arial" w:hAnsi="Arial" w:cs="Arial"/>
                <w:i/>
                <w:iCs/>
                <w:color w:val="AAAAAA"/>
                <w:sz w:val="16"/>
                <w:szCs w:val="16"/>
              </w:rPr>
              <w:t>Example (delete this and replace with your own):</w:t>
            </w:r>
          </w:p>
          <w:p w14:paraId="052F6D60" w14:textId="77777777" w:rsidR="006D766C" w:rsidRDefault="00000000">
            <w:pPr>
              <w:spacing w:after="60"/>
            </w:pPr>
            <w:r>
              <w:rPr>
                <w:rFonts w:ascii="Arial" w:eastAsia="Arial" w:hAnsi="Arial" w:cs="Arial"/>
                <w:i/>
                <w:iCs/>
                <w:color w:val="AAAAAA"/>
              </w:rPr>
              <w:t>My industry average for close rate on discovery calls is 20-30%. A well-optimized cold email sequence averages 3-5% reply rate. My current average deal size is $2,400. Customer acquisition cost in my space typically runs $150-400 depending on the channel.</w:t>
            </w:r>
          </w:p>
          <w:p w14:paraId="0783C1F0" w14:textId="77777777" w:rsidR="006D766C" w:rsidRDefault="006D766C">
            <w:pPr>
              <w:spacing w:after="40"/>
            </w:pPr>
          </w:p>
        </w:tc>
      </w:tr>
    </w:tbl>
    <w:p w14:paraId="5F0B416C" w14:textId="77777777" w:rsidR="006D766C" w:rsidRDefault="006D766C">
      <w:pPr>
        <w:spacing w:after="80"/>
      </w:pPr>
    </w:p>
    <w:p w14:paraId="4DD9AAA5"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33483420"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327450B0" w14:textId="77777777" w:rsidR="006D766C" w:rsidRDefault="00000000">
            <w:r>
              <w:rPr>
                <w:rFonts w:ascii="Arial" w:eastAsia="Arial" w:hAnsi="Arial" w:cs="Arial"/>
                <w:b/>
                <w:bCs/>
                <w:color w:val="FFFFFF"/>
                <w:sz w:val="17"/>
                <w:szCs w:val="17"/>
              </w:rPr>
              <w:t>PERMANENT NOTES TO CLAUDE</w:t>
            </w:r>
          </w:p>
        </w:tc>
      </w:tr>
    </w:tbl>
    <w:p w14:paraId="74046E56"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3A1899E3"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6909DAB7" w14:textId="77777777" w:rsidR="006D766C" w:rsidRDefault="00000000">
            <w:r>
              <w:rPr>
                <w:rFonts w:ascii="Arial" w:eastAsia="Arial" w:hAnsi="Arial" w:cs="Arial"/>
                <w:b/>
                <w:bCs/>
                <w:color w:val="1A1A1A"/>
                <w:sz w:val="19"/>
                <w:szCs w:val="19"/>
              </w:rPr>
              <w:t>How I make decisions — my personal criteria:</w:t>
            </w:r>
          </w:p>
        </w:tc>
      </w:tr>
      <w:tr w:rsidR="006D766C" w14:paraId="63706CF4"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5CD47985" w14:textId="77777777" w:rsidR="006D766C" w:rsidRDefault="00000000">
            <w:pPr>
              <w:spacing w:after="80"/>
            </w:pPr>
            <w:r>
              <w:rPr>
                <w:rFonts w:ascii="Arial" w:eastAsia="Arial" w:hAnsi="Arial" w:cs="Arial"/>
                <w:i/>
                <w:iCs/>
                <w:color w:val="AAAAAA"/>
                <w:sz w:val="16"/>
                <w:szCs w:val="16"/>
              </w:rPr>
              <w:t>Example (delete this and replace with your own):</w:t>
            </w:r>
          </w:p>
          <w:p w14:paraId="5E46DE46" w14:textId="77777777" w:rsidR="006D766C" w:rsidRDefault="00000000">
            <w:pPr>
              <w:spacing w:after="60"/>
            </w:pPr>
            <w:r>
              <w:rPr>
                <w:rFonts w:ascii="Arial" w:eastAsia="Arial" w:hAnsi="Arial" w:cs="Arial"/>
                <w:i/>
                <w:iCs/>
                <w:color w:val="AAAAAA"/>
              </w:rPr>
              <w:t>I always ask: does this build leverage or trade time for money? Does this move me toward the goal or just keep me busy? Can this be systematized later? If the answer to any of these is unclear, I default to the option that keeps my options open.</w:t>
            </w:r>
          </w:p>
          <w:p w14:paraId="5FCA000A" w14:textId="77777777" w:rsidR="006D766C" w:rsidRDefault="006D766C">
            <w:pPr>
              <w:spacing w:after="40"/>
            </w:pPr>
          </w:p>
        </w:tc>
      </w:tr>
    </w:tbl>
    <w:p w14:paraId="6B10A700" w14:textId="77777777" w:rsidR="006D766C" w:rsidRDefault="006D766C">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6D766C" w14:paraId="5181F7C2"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78E3AD72" w14:textId="77777777" w:rsidR="006D766C" w:rsidRDefault="00000000">
            <w:r>
              <w:rPr>
                <w:rFonts w:ascii="Arial" w:eastAsia="Arial" w:hAnsi="Arial" w:cs="Arial"/>
                <w:b/>
                <w:bCs/>
                <w:color w:val="1A1A1A"/>
                <w:sz w:val="19"/>
                <w:szCs w:val="19"/>
              </w:rPr>
              <w:lastRenderedPageBreak/>
              <w:t>Anything else I want stored here permanently:</w:t>
            </w:r>
          </w:p>
        </w:tc>
      </w:tr>
      <w:tr w:rsidR="006D766C" w14:paraId="111CB9EB"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020AA55F" w14:textId="77777777" w:rsidR="006D766C" w:rsidRDefault="00000000">
            <w:pPr>
              <w:spacing w:after="80"/>
            </w:pPr>
            <w:r>
              <w:rPr>
                <w:rFonts w:ascii="Arial" w:eastAsia="Arial" w:hAnsi="Arial" w:cs="Arial"/>
                <w:i/>
                <w:iCs/>
                <w:color w:val="AAAAAA"/>
                <w:sz w:val="16"/>
                <w:szCs w:val="16"/>
              </w:rPr>
              <w:t>Example (delete this and replace with your own):</w:t>
            </w:r>
          </w:p>
          <w:p w14:paraId="6D76E375" w14:textId="77777777" w:rsidR="006D766C" w:rsidRDefault="00000000">
            <w:pPr>
              <w:spacing w:after="60"/>
            </w:pPr>
            <w:r>
              <w:rPr>
                <w:rFonts w:ascii="Arial" w:eastAsia="Arial" w:hAnsi="Arial" w:cs="Arial"/>
                <w:i/>
                <w:iCs/>
                <w:color w:val="AAAAAA"/>
              </w:rPr>
              <w:t xml:space="preserve">Add any additional context here — things you keep re-explaining, preferences Claude should always </w:t>
            </w:r>
            <w:proofErr w:type="gramStart"/>
            <w:r>
              <w:rPr>
                <w:rFonts w:ascii="Arial" w:eastAsia="Arial" w:hAnsi="Arial" w:cs="Arial"/>
                <w:i/>
                <w:iCs/>
                <w:color w:val="AAAAAA"/>
              </w:rPr>
              <w:t>know, or</w:t>
            </w:r>
            <w:proofErr w:type="gramEnd"/>
            <w:r>
              <w:rPr>
                <w:rFonts w:ascii="Arial" w:eastAsia="Arial" w:hAnsi="Arial" w:cs="Arial"/>
                <w:i/>
                <w:iCs/>
                <w:color w:val="AAAAAA"/>
              </w:rPr>
              <w:t xml:space="preserve"> notes you want accessible in every future session. Treat this like a running file that grows over time.</w:t>
            </w:r>
          </w:p>
          <w:p w14:paraId="0500F752" w14:textId="77777777" w:rsidR="006D766C" w:rsidRDefault="006D766C">
            <w:pPr>
              <w:spacing w:after="40"/>
            </w:pPr>
          </w:p>
        </w:tc>
      </w:tr>
    </w:tbl>
    <w:p w14:paraId="16151788" w14:textId="77777777" w:rsidR="006D766C" w:rsidRDefault="006D766C">
      <w:pPr>
        <w:spacing w:after="80"/>
      </w:pPr>
    </w:p>
    <w:p w14:paraId="4F81D36B" w14:textId="77777777" w:rsidR="009E5147" w:rsidRDefault="009E5147" w:rsidP="009E5147">
      <w:pPr>
        <w:pBdr>
          <w:top w:val="single" w:sz="4" w:space="6" w:color="DDDDDD"/>
        </w:pBdr>
        <w:spacing w:before="80" w:after="40"/>
        <w:rPr>
          <w:rFonts w:ascii="Arial" w:eastAsia="Arial" w:hAnsi="Arial" w:cs="Arial"/>
          <w:b/>
          <w:bCs/>
          <w:color w:val="000000" w:themeColor="text1"/>
          <w:sz w:val="24"/>
          <w:szCs w:val="24"/>
        </w:rPr>
      </w:pPr>
    </w:p>
    <w:p w14:paraId="590E0992" w14:textId="037F8E46" w:rsidR="009E5147" w:rsidRDefault="009E5147" w:rsidP="009E5147">
      <w:pPr>
        <w:pBdr>
          <w:top w:val="single" w:sz="4" w:space="6" w:color="DDDDDD"/>
        </w:pBdr>
        <w:spacing w:before="80" w:after="40"/>
        <w:rPr>
          <w:rFonts w:ascii="Arial" w:eastAsia="Arial" w:hAnsi="Arial" w:cs="Arial"/>
          <w:b/>
          <w:bCs/>
          <w:color w:val="000000" w:themeColor="text1"/>
          <w:sz w:val="24"/>
          <w:szCs w:val="24"/>
        </w:rPr>
      </w:pPr>
      <w:r w:rsidRPr="00A45511">
        <w:rPr>
          <w:rFonts w:ascii="Arial" w:eastAsia="Arial" w:hAnsi="Arial" w:cs="Arial"/>
          <w:b/>
          <w:bCs/>
          <w:color w:val="000000" w:themeColor="text1"/>
          <w:sz w:val="24"/>
          <w:szCs w:val="24"/>
        </w:rPr>
        <w:t>Confused or need help? Chat with my AI agent:</w:t>
      </w:r>
      <w:r w:rsidRPr="00A45511">
        <w:rPr>
          <w:rFonts w:ascii="Arial" w:eastAsia="Arial" w:hAnsi="Arial" w:cs="Arial"/>
          <w:color w:val="000000" w:themeColor="text1"/>
          <w:sz w:val="24"/>
          <w:szCs w:val="24"/>
        </w:rPr>
        <w:t xml:space="preserve"> </w:t>
      </w:r>
      <w:hyperlink r:id="rId7" w:history="1">
        <w:r w:rsidRPr="00A45511">
          <w:rPr>
            <w:rFonts w:ascii="Arial" w:eastAsia="Arial" w:hAnsi="Arial" w:cs="Arial"/>
            <w:color w:val="E85D2F"/>
            <w:sz w:val="24"/>
            <w:szCs w:val="24"/>
            <w:u w:val="single"/>
          </w:rPr>
          <w:t>delphi.ai/</w:t>
        </w:r>
        <w:proofErr w:type="spellStart"/>
        <w:r w:rsidRPr="00A45511">
          <w:rPr>
            <w:rFonts w:ascii="Arial" w:eastAsia="Arial" w:hAnsi="Arial" w:cs="Arial"/>
            <w:color w:val="E85D2F"/>
            <w:sz w:val="24"/>
            <w:szCs w:val="24"/>
            <w:u w:val="single"/>
          </w:rPr>
          <w:t>dante-garcia</w:t>
        </w:r>
        <w:proofErr w:type="spellEnd"/>
      </w:hyperlink>
      <w:r w:rsidRPr="00A45511">
        <w:rPr>
          <w:rFonts w:ascii="Arial" w:eastAsia="Arial" w:hAnsi="Arial" w:cs="Arial"/>
          <w:color w:val="6B6B6B"/>
          <w:sz w:val="24"/>
          <w:szCs w:val="24"/>
        </w:rPr>
        <w:t xml:space="preserve">   </w:t>
      </w:r>
    </w:p>
    <w:p w14:paraId="227619D9" w14:textId="77777777" w:rsidR="009E5147" w:rsidRDefault="009E5147" w:rsidP="009E5147">
      <w:pPr>
        <w:pBdr>
          <w:top w:val="single" w:sz="4" w:space="6" w:color="DDDDDD"/>
        </w:pBdr>
        <w:spacing w:before="80" w:after="40"/>
        <w:rPr>
          <w:rFonts w:ascii="Arial" w:eastAsia="Arial" w:hAnsi="Arial" w:cs="Arial"/>
          <w:b/>
          <w:bCs/>
          <w:color w:val="000000" w:themeColor="text1"/>
          <w:sz w:val="24"/>
          <w:szCs w:val="24"/>
        </w:rPr>
      </w:pPr>
    </w:p>
    <w:p w14:paraId="55D5E09A" w14:textId="236F64ED" w:rsidR="009E5147" w:rsidRPr="00A45511" w:rsidRDefault="009E5147" w:rsidP="009E5147">
      <w:pPr>
        <w:pBdr>
          <w:top w:val="single" w:sz="4" w:space="6" w:color="DDDDDD"/>
        </w:pBdr>
        <w:spacing w:before="80" w:after="40"/>
        <w:rPr>
          <w:sz w:val="24"/>
          <w:szCs w:val="24"/>
        </w:rPr>
      </w:pPr>
      <w:r w:rsidRPr="00A45511">
        <w:rPr>
          <w:rFonts w:ascii="Arial" w:eastAsia="Arial" w:hAnsi="Arial" w:cs="Arial"/>
          <w:b/>
          <w:bCs/>
          <w:color w:val="000000" w:themeColor="text1"/>
          <w:sz w:val="24"/>
          <w:szCs w:val="24"/>
        </w:rPr>
        <w:t>Follow for more AI tips:</w:t>
      </w:r>
      <w:r w:rsidRPr="00A45511">
        <w:rPr>
          <w:rFonts w:ascii="Arial" w:eastAsia="Arial" w:hAnsi="Arial" w:cs="Arial"/>
          <w:color w:val="6B6B6B"/>
          <w:sz w:val="24"/>
          <w:szCs w:val="24"/>
        </w:rPr>
        <w:t xml:space="preserve"> </w:t>
      </w:r>
      <w:hyperlink r:id="rId8" w:history="1">
        <w:r w:rsidRPr="00A45511">
          <w:rPr>
            <w:rFonts w:ascii="Arial" w:eastAsia="Arial" w:hAnsi="Arial" w:cs="Arial"/>
            <w:color w:val="E85D2F"/>
            <w:sz w:val="24"/>
            <w:szCs w:val="24"/>
            <w:u w:val="single"/>
          </w:rPr>
          <w:t>@</w:t>
        </w:r>
        <w:proofErr w:type="gramStart"/>
        <w:r w:rsidRPr="00A45511">
          <w:rPr>
            <w:rFonts w:ascii="Arial" w:eastAsia="Arial" w:hAnsi="Arial" w:cs="Arial"/>
            <w:color w:val="E85D2F"/>
            <w:sz w:val="24"/>
            <w:szCs w:val="24"/>
            <w:u w:val="single"/>
          </w:rPr>
          <w:t>the.agi.guide</w:t>
        </w:r>
        <w:proofErr w:type="gramEnd"/>
      </w:hyperlink>
    </w:p>
    <w:p w14:paraId="6D64F9F3" w14:textId="77777777" w:rsidR="009E5147" w:rsidRDefault="009E5147">
      <w:pPr>
        <w:spacing w:after="80"/>
      </w:pPr>
    </w:p>
    <w:sectPr w:rsidR="009E5147">
      <w:footerReference w:type="default" r:id="rId9"/>
      <w:pgSz w:w="12240" w:h="15840"/>
      <w:pgMar w:top="900" w:right="900" w:bottom="14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EDB24" w14:textId="77777777" w:rsidR="00A42F66" w:rsidRDefault="00A42F66">
      <w:r>
        <w:separator/>
      </w:r>
    </w:p>
  </w:endnote>
  <w:endnote w:type="continuationSeparator" w:id="0">
    <w:p w14:paraId="20C3FE7B" w14:textId="77777777" w:rsidR="00A42F66" w:rsidRDefault="00A42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7E4F" w14:textId="77777777" w:rsidR="006D766C" w:rsidRDefault="00000000">
    <w:pPr>
      <w:pBdr>
        <w:top w:val="single" w:sz="4" w:space="6" w:color="DDDDDD"/>
      </w:pBdr>
      <w:spacing w:before="80" w:after="40"/>
    </w:pPr>
    <w:r>
      <w:rPr>
        <w:rFonts w:ascii="Arial" w:eastAsia="Arial" w:hAnsi="Arial" w:cs="Arial"/>
        <w:color w:val="6B6B6B"/>
        <w:sz w:val="16"/>
        <w:szCs w:val="16"/>
      </w:rPr>
      <w:t xml:space="preserve">Confused or need help? Chat with my AI agent: </w:t>
    </w:r>
    <w:hyperlink r:id="rId1" w:history="1">
      <w:r>
        <w:rPr>
          <w:rFonts w:ascii="Arial" w:eastAsia="Arial" w:hAnsi="Arial" w:cs="Arial"/>
          <w:color w:val="E85D2F"/>
          <w:sz w:val="16"/>
          <w:szCs w:val="16"/>
          <w:u w:val="single"/>
        </w:rPr>
        <w:t>delphi.ai/</w:t>
      </w:r>
      <w:proofErr w:type="spellStart"/>
      <w:r>
        <w:rPr>
          <w:rFonts w:ascii="Arial" w:eastAsia="Arial" w:hAnsi="Arial" w:cs="Arial"/>
          <w:color w:val="E85D2F"/>
          <w:sz w:val="16"/>
          <w:szCs w:val="16"/>
          <w:u w:val="single"/>
        </w:rPr>
        <w:t>dante-garcia</w:t>
      </w:r>
      <w:proofErr w:type="spellEnd"/>
    </w:hyperlink>
    <w:r>
      <w:rPr>
        <w:rFonts w:ascii="Arial" w:eastAsia="Arial" w:hAnsi="Arial" w:cs="Arial"/>
        <w:color w:val="6B6B6B"/>
        <w:sz w:val="16"/>
        <w:szCs w:val="16"/>
      </w:rPr>
      <w:t xml:space="preserve">   |   Follow for more AI tips: </w:t>
    </w:r>
    <w:hyperlink r:id="rId2" w:history="1">
      <w:r>
        <w:rPr>
          <w:rFonts w:ascii="Arial" w:eastAsia="Arial" w:hAnsi="Arial" w:cs="Arial"/>
          <w:color w:val="E85D2F"/>
          <w:sz w:val="16"/>
          <w:szCs w:val="16"/>
          <w:u w:val="single"/>
        </w:rPr>
        <w:t>@</w:t>
      </w:r>
      <w:proofErr w:type="gramStart"/>
      <w:r>
        <w:rPr>
          <w:rFonts w:ascii="Arial" w:eastAsia="Arial" w:hAnsi="Arial" w:cs="Arial"/>
          <w:color w:val="E85D2F"/>
          <w:sz w:val="16"/>
          <w:szCs w:val="16"/>
          <w:u w:val="single"/>
        </w:rPr>
        <w:t>the.agi.guide</w:t>
      </w:r>
      <w:proofErr w:type="gram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9D93" w14:textId="77777777" w:rsidR="00A42F66" w:rsidRDefault="00A42F66">
      <w:r>
        <w:separator/>
      </w:r>
    </w:p>
  </w:footnote>
  <w:footnote w:type="continuationSeparator" w:id="0">
    <w:p w14:paraId="3A254ABE" w14:textId="77777777" w:rsidR="00A42F66" w:rsidRDefault="00A42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331F2"/>
    <w:multiLevelType w:val="hybridMultilevel"/>
    <w:tmpl w:val="78327F4E"/>
    <w:lvl w:ilvl="0" w:tplc="714E5154">
      <w:start w:val="1"/>
      <w:numFmt w:val="bullet"/>
      <w:lvlText w:val="●"/>
      <w:lvlJc w:val="left"/>
      <w:pPr>
        <w:ind w:left="720" w:hanging="360"/>
      </w:pPr>
    </w:lvl>
    <w:lvl w:ilvl="1" w:tplc="57C45A56">
      <w:start w:val="1"/>
      <w:numFmt w:val="bullet"/>
      <w:lvlText w:val="○"/>
      <w:lvlJc w:val="left"/>
      <w:pPr>
        <w:ind w:left="1440" w:hanging="360"/>
      </w:pPr>
    </w:lvl>
    <w:lvl w:ilvl="2" w:tplc="08D2CFEE">
      <w:start w:val="1"/>
      <w:numFmt w:val="bullet"/>
      <w:lvlText w:val="■"/>
      <w:lvlJc w:val="left"/>
      <w:pPr>
        <w:ind w:left="2160" w:hanging="360"/>
      </w:pPr>
    </w:lvl>
    <w:lvl w:ilvl="3" w:tplc="5D4E05A0">
      <w:start w:val="1"/>
      <w:numFmt w:val="bullet"/>
      <w:lvlText w:val="●"/>
      <w:lvlJc w:val="left"/>
      <w:pPr>
        <w:ind w:left="2880" w:hanging="360"/>
      </w:pPr>
    </w:lvl>
    <w:lvl w:ilvl="4" w:tplc="14BA9C52">
      <w:start w:val="1"/>
      <w:numFmt w:val="bullet"/>
      <w:lvlText w:val="○"/>
      <w:lvlJc w:val="left"/>
      <w:pPr>
        <w:ind w:left="3600" w:hanging="360"/>
      </w:pPr>
    </w:lvl>
    <w:lvl w:ilvl="5" w:tplc="7AD839D8">
      <w:start w:val="1"/>
      <w:numFmt w:val="bullet"/>
      <w:lvlText w:val="■"/>
      <w:lvlJc w:val="left"/>
      <w:pPr>
        <w:ind w:left="4320" w:hanging="360"/>
      </w:pPr>
    </w:lvl>
    <w:lvl w:ilvl="6" w:tplc="8A80C186">
      <w:start w:val="1"/>
      <w:numFmt w:val="bullet"/>
      <w:lvlText w:val="●"/>
      <w:lvlJc w:val="left"/>
      <w:pPr>
        <w:ind w:left="5040" w:hanging="360"/>
      </w:pPr>
    </w:lvl>
    <w:lvl w:ilvl="7" w:tplc="C12C2FC4">
      <w:start w:val="1"/>
      <w:numFmt w:val="bullet"/>
      <w:lvlText w:val="●"/>
      <w:lvlJc w:val="left"/>
      <w:pPr>
        <w:ind w:left="5760" w:hanging="360"/>
      </w:pPr>
    </w:lvl>
    <w:lvl w:ilvl="8" w:tplc="D6ACFB66">
      <w:start w:val="1"/>
      <w:numFmt w:val="bullet"/>
      <w:lvlText w:val="●"/>
      <w:lvlJc w:val="left"/>
      <w:pPr>
        <w:ind w:left="6480" w:hanging="360"/>
      </w:pPr>
    </w:lvl>
  </w:abstractNum>
  <w:num w:numId="1" w16cid:durableId="1896872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66C"/>
    <w:rsid w:val="00441B7E"/>
    <w:rsid w:val="006D766C"/>
    <w:rsid w:val="009E5147"/>
    <w:rsid w:val="00A42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FC05C0"/>
  <w15:docId w15:val="{5DE6867E-1C8D-AC47-B915-EAA4D43F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the.agi.guide" TargetMode="External"/><Relationship Id="rId3" Type="http://schemas.openxmlformats.org/officeDocument/2006/relationships/settings" Target="settings.xml"/><Relationship Id="rId7" Type="http://schemas.openxmlformats.org/officeDocument/2006/relationships/hyperlink" Target="https://www.delphi.ai/dante-garc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instagram.com/the.agi.guide" TargetMode="External"/><Relationship Id="rId1" Type="http://schemas.openxmlformats.org/officeDocument/2006/relationships/hyperlink" Target="https://www.delphi.ai/dante-gar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Garcia, Dante Alejandro</cp:lastModifiedBy>
  <cp:revision>2</cp:revision>
  <dcterms:created xsi:type="dcterms:W3CDTF">2026-05-20T18:52:00Z</dcterms:created>
  <dcterms:modified xsi:type="dcterms:W3CDTF">2026-05-20T18:59:00Z</dcterms:modified>
</cp:coreProperties>
</file>